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6"/>
          <w:szCs w:val="36"/>
          <w:lang w:val="en-US" w:eastAsia="zh-CN"/>
        </w:rPr>
        <w:t>高层次人才购车上牌补贴</w:t>
      </w:r>
    </w:p>
    <w:p>
      <w:pPr>
        <w:jc w:val="center"/>
        <w:rPr>
          <w:rFonts w:hint="eastAsia" w:ascii="仿宋" w:hAnsi="仿宋" w:eastAsia="仿宋" w:cs="仿宋"/>
          <w:b/>
          <w:bCs/>
          <w:sz w:val="30"/>
          <w:szCs w:val="30"/>
          <w:lang w:val="en-US" w:eastAsia="zh-CN"/>
        </w:rPr>
      </w:pPr>
    </w:p>
    <w:p>
      <w:pPr>
        <w:tabs>
          <w:tab w:val="left" w:pos="2490"/>
        </w:tabs>
        <w:ind w:firstLine="570" w:firstLineChars="200"/>
        <w:rPr>
          <w:rFonts w:hint="eastAsia" w:ascii="仿宋" w:hAnsi="仿宋" w:eastAsia="仿宋" w:cs="仿宋"/>
          <w:b/>
          <w:bCs/>
          <w:spacing w:val="-8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pacing w:val="-8"/>
          <w:sz w:val="30"/>
          <w:szCs w:val="30"/>
          <w:highlight w:val="none"/>
        </w:rPr>
        <w:t>1.政策内容</w:t>
      </w:r>
    </w:p>
    <w:p>
      <w:pPr>
        <w:tabs>
          <w:tab w:val="left" w:pos="2490"/>
        </w:tabs>
        <w:ind w:firstLine="568" w:firstLineChars="200"/>
        <w:rPr>
          <w:rFonts w:hint="eastAsia" w:ascii="仿宋" w:hAnsi="仿宋" w:eastAsia="仿宋" w:cs="仿宋"/>
          <w:spacing w:val="-8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pacing w:val="-8"/>
          <w:sz w:val="30"/>
          <w:szCs w:val="30"/>
          <w:highlight w:val="none"/>
        </w:rPr>
        <w:t>妥善解决高层次人才交通保障问题，对A类人才采取一事一议方式解决；对在我市小客车总量调控政策实施后未办理过浙A牌照小客车登记的B、C、D、E类人才，通过竞拍方式取得小客车上牌资格的，对B、C、D类人才给予全额上牌补贴，对E类人才给予最高不超过3万元上牌补贴。</w:t>
      </w:r>
    </w:p>
    <w:p>
      <w:pPr>
        <w:tabs>
          <w:tab w:val="left" w:pos="2490"/>
        </w:tabs>
        <w:ind w:firstLine="570" w:firstLineChars="200"/>
        <w:rPr>
          <w:rFonts w:hint="eastAsia" w:ascii="仿宋" w:hAnsi="仿宋" w:eastAsia="仿宋" w:cs="仿宋"/>
          <w:b/>
          <w:bCs/>
          <w:spacing w:val="-8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pacing w:val="-8"/>
          <w:sz w:val="30"/>
          <w:szCs w:val="30"/>
          <w:highlight w:val="none"/>
        </w:rPr>
        <w:t>2.申报对象和条件</w:t>
      </w:r>
    </w:p>
    <w:p>
      <w:pPr>
        <w:tabs>
          <w:tab w:val="left" w:pos="2490"/>
        </w:tabs>
        <w:ind w:firstLine="568" w:firstLineChars="200"/>
        <w:rPr>
          <w:rFonts w:hint="eastAsia" w:ascii="仿宋" w:hAnsi="仿宋" w:eastAsia="仿宋" w:cs="仿宋"/>
          <w:spacing w:val="-8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pacing w:val="-8"/>
          <w:sz w:val="30"/>
          <w:szCs w:val="30"/>
          <w:highlight w:val="none"/>
        </w:rPr>
        <w:t>（1）A类人才，一事一议方式解决交通保障问题。</w:t>
      </w:r>
    </w:p>
    <w:p>
      <w:pPr>
        <w:tabs>
          <w:tab w:val="left" w:pos="2490"/>
        </w:tabs>
        <w:ind w:firstLine="568" w:firstLineChars="200"/>
        <w:rPr>
          <w:rFonts w:hint="eastAsia" w:ascii="仿宋" w:hAnsi="仿宋" w:eastAsia="仿宋" w:cs="仿宋"/>
          <w:spacing w:val="-8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pacing w:val="-8"/>
          <w:sz w:val="30"/>
          <w:szCs w:val="30"/>
          <w:highlight w:val="none"/>
        </w:rPr>
        <w:t>（2）其他类别人才需全职在临安区属用人单位工作（不含省属、市属在临单位），按规定缴纳社会保险，通过临安区认定为B、C、D、E类的高层次人才，同时具备以下条件：</w:t>
      </w:r>
    </w:p>
    <w:p>
      <w:pPr>
        <w:tabs>
          <w:tab w:val="left" w:pos="2490"/>
        </w:tabs>
        <w:ind w:firstLine="568" w:firstLineChars="200"/>
        <w:rPr>
          <w:rFonts w:hint="eastAsia" w:ascii="仿宋" w:hAnsi="仿宋" w:eastAsia="仿宋" w:cs="仿宋"/>
          <w:spacing w:val="-8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pacing w:val="-8"/>
          <w:sz w:val="30"/>
          <w:szCs w:val="30"/>
          <w:highlight w:val="none"/>
        </w:rPr>
        <w:t>①在我市小客车总量调控政策实施后未办理过浙A牌照小客车登记;</w:t>
      </w:r>
    </w:p>
    <w:p>
      <w:pPr>
        <w:tabs>
          <w:tab w:val="left" w:pos="2490"/>
        </w:tabs>
        <w:ind w:firstLine="568" w:firstLineChars="200"/>
        <w:rPr>
          <w:rFonts w:hint="eastAsia" w:ascii="仿宋" w:hAnsi="仿宋" w:eastAsia="仿宋" w:cs="仿宋"/>
          <w:spacing w:val="-8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pacing w:val="-8"/>
          <w:sz w:val="30"/>
          <w:szCs w:val="30"/>
          <w:highlight w:val="none"/>
        </w:rPr>
        <w:t>②通过竞拍方式取得小客车上牌指标;</w:t>
      </w:r>
    </w:p>
    <w:p>
      <w:pPr>
        <w:tabs>
          <w:tab w:val="left" w:pos="2490"/>
        </w:tabs>
        <w:ind w:firstLine="568" w:firstLineChars="200"/>
        <w:rPr>
          <w:rFonts w:hint="eastAsia" w:ascii="仿宋" w:hAnsi="仿宋" w:eastAsia="仿宋" w:cs="仿宋"/>
          <w:spacing w:val="-8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pacing w:val="-8"/>
          <w:sz w:val="30"/>
          <w:szCs w:val="30"/>
          <w:highlight w:val="none"/>
        </w:rPr>
        <w:t>③未享受过高层次人才购车上牌补贴。</w:t>
      </w:r>
    </w:p>
    <w:p>
      <w:pPr>
        <w:tabs>
          <w:tab w:val="left" w:pos="2490"/>
        </w:tabs>
        <w:ind w:firstLine="570" w:firstLineChars="200"/>
        <w:rPr>
          <w:rFonts w:hint="eastAsia" w:ascii="仿宋" w:hAnsi="仿宋" w:eastAsia="仿宋" w:cs="仿宋"/>
          <w:b/>
          <w:bCs/>
          <w:spacing w:val="-8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pacing w:val="-8"/>
          <w:sz w:val="30"/>
          <w:szCs w:val="30"/>
          <w:highlight w:val="none"/>
        </w:rPr>
        <w:t>3.业务流程</w:t>
      </w:r>
    </w:p>
    <w:p>
      <w:pPr>
        <w:widowControl/>
        <w:tabs>
          <w:tab w:val="left" w:pos="2490"/>
        </w:tabs>
        <w:ind w:firstLine="568" w:firstLineChars="200"/>
        <w:jc w:val="left"/>
        <w:rPr>
          <w:rFonts w:hint="eastAsia" w:ascii="仿宋" w:hAnsi="仿宋" w:eastAsia="仿宋" w:cs="仿宋"/>
          <w:spacing w:val="-8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pacing w:val="-8"/>
          <w:sz w:val="30"/>
          <w:szCs w:val="30"/>
          <w:highlight w:val="none"/>
        </w:rPr>
        <w:t>B、C、D类人才申领购车上牌补贴需先通过“杭州人才码”成功申领杭州最高3万元的上牌补贴（市级补贴），具体流程以“杭州人才码”操作办法为准，超出部分及E类人才申领最高3万元的购车上牌补贴（区级补贴）通过“临安亲才码”申请。</w:t>
      </w:r>
    </w:p>
    <w:p>
      <w:pPr>
        <w:widowControl/>
        <w:tabs>
          <w:tab w:val="left" w:pos="2490"/>
        </w:tabs>
        <w:ind w:firstLine="568" w:firstLineChars="200"/>
        <w:jc w:val="left"/>
        <w:rPr>
          <w:rFonts w:hint="eastAsia" w:ascii="仿宋" w:hAnsi="仿宋" w:eastAsia="仿宋" w:cs="仿宋"/>
          <w:spacing w:val="-8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pacing w:val="-8"/>
          <w:sz w:val="30"/>
          <w:szCs w:val="30"/>
          <w:highlight w:val="none"/>
        </w:rPr>
        <w:t>竞价款超过3万元的B、C、D类人才及E类人才登录“临安亲才码”平台进行个人申报，填写小客车增量指标竞价申请编码、银行卡账号（其他所需数据均通过“杭州人才码”数据共享获取，系统自动比对审核）。审核通过后，向B、C、D类人才的银行卡一次性拨付竞价超出3万元的余下部分，向E类申请人的银行卡一次性拨付补贴资金，实际竞价等于或多于3万元的，按3万元发放补贴；实际竞价款少于3万元的，按竞价款相同金额发放补贴。若系统自动比对审核未通过，申请人对结果有异议的，可</w:t>
      </w:r>
      <w:r>
        <w:rPr>
          <w:rFonts w:hint="eastAsia" w:ascii="仿宋" w:hAnsi="仿宋" w:eastAsia="仿宋" w:cs="仿宋"/>
          <w:spacing w:val="-8"/>
          <w:sz w:val="30"/>
          <w:szCs w:val="30"/>
          <w:highlight w:val="none"/>
          <w:lang w:eastAsia="zh-CN"/>
        </w:rPr>
        <w:t>申请异议处理</w:t>
      </w:r>
      <w:r>
        <w:rPr>
          <w:rFonts w:hint="eastAsia" w:ascii="仿宋" w:hAnsi="仿宋" w:eastAsia="仿宋" w:cs="仿宋"/>
          <w:spacing w:val="-8"/>
          <w:sz w:val="30"/>
          <w:szCs w:val="30"/>
          <w:highlight w:val="none"/>
        </w:rPr>
        <w:t>。</w:t>
      </w:r>
    </w:p>
    <w:p>
      <w:pPr>
        <w:numPr>
          <w:ilvl w:val="0"/>
          <w:numId w:val="0"/>
        </w:numPr>
        <w:tabs>
          <w:tab w:val="left" w:pos="2490"/>
        </w:tabs>
        <w:ind w:firstLine="570" w:firstLineChars="200"/>
        <w:rPr>
          <w:rFonts w:hint="eastAsia" w:ascii="仿宋" w:hAnsi="仿宋" w:eastAsia="仿宋" w:cs="仿宋"/>
          <w:b/>
          <w:bCs/>
          <w:spacing w:val="-8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b/>
          <w:bCs/>
          <w:spacing w:val="-8"/>
          <w:sz w:val="30"/>
          <w:szCs w:val="30"/>
          <w:highlight w:val="none"/>
        </w:rPr>
        <w:t>4.政策咨询解答</w:t>
      </w:r>
    </w:p>
    <w:p>
      <w:pPr>
        <w:tabs>
          <w:tab w:val="left" w:pos="2490"/>
        </w:tabs>
        <w:ind w:firstLine="568" w:firstLineChars="200"/>
        <w:rPr>
          <w:rFonts w:hint="eastAsia" w:ascii="仿宋" w:hAnsi="仿宋" w:eastAsia="仿宋" w:cs="仿宋"/>
          <w:spacing w:val="-8"/>
          <w:sz w:val="30"/>
          <w:szCs w:val="30"/>
          <w:highlight w:val="none"/>
        </w:rPr>
      </w:pPr>
      <w:r>
        <w:rPr>
          <w:rFonts w:hint="eastAsia" w:ascii="仿宋" w:hAnsi="仿宋" w:eastAsia="仿宋" w:cs="仿宋"/>
          <w:spacing w:val="-8"/>
          <w:sz w:val="30"/>
          <w:szCs w:val="30"/>
          <w:highlight w:val="none"/>
        </w:rPr>
        <w:t>区人才管理服务中心，联系电话：0571-63734350。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CA14C8"/>
    <w:rsid w:val="79CA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Office_11.1.0.10577_F1E327BC-269C-435d-A152-05C5408002CA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2021-06-18T02:13:00Z</dcterms:created>
  <dc:creator>我是小白</dc:creator>
  <cp:lastModifiedBy>我是小白</cp:lastModifiedBy>
  <dcterms:modified xsi:type="dcterms:W3CDTF">2021-06-18T02:13:53Z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2052-11.1.0.10577</vt:lpwstr>
  </property>
  <property fmtid="{D5CDD505-2E9C-101B-9397-08002B2CF9AE}" pid="3" name="ICV">
    <vt:lpwstr>AE2495128749486A8DE3F93A23A474DC</vt:lpwstr>
  </property>
</Properties>
</file>